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38" w:rsidRPr="0004543F" w:rsidRDefault="001B0753" w:rsidP="00F925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2538" w:rsidRDefault="00F92538" w:rsidP="00F925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B07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F92538" w:rsidRDefault="00F92538" w:rsidP="00F925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С</w:t>
      </w:r>
      <w:r w:rsidRPr="0004543F"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F92538" w:rsidRDefault="00F92538" w:rsidP="00F925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</w:p>
    <w:p w:rsidR="00B00071" w:rsidRDefault="00B00071" w:rsidP="00F92538">
      <w:pPr>
        <w:jc w:val="right"/>
      </w:pPr>
    </w:p>
    <w:p w:rsidR="001B0753" w:rsidRDefault="001B0753" w:rsidP="00F92538">
      <w:pPr>
        <w:jc w:val="right"/>
      </w:pPr>
    </w:p>
    <w:p w:rsidR="00BC5822" w:rsidRDefault="00BC5822" w:rsidP="004B07FA">
      <w:pPr>
        <w:pStyle w:val="1"/>
        <w:shd w:val="clear" w:color="auto" w:fill="auto"/>
        <w:spacing w:before="0" w:after="173"/>
        <w:ind w:right="-1"/>
        <w:rPr>
          <w:sz w:val="28"/>
          <w:szCs w:val="28"/>
        </w:rPr>
      </w:pPr>
    </w:p>
    <w:p w:rsidR="004B07FA" w:rsidRDefault="004B07FA" w:rsidP="004B07FA">
      <w:pPr>
        <w:pStyle w:val="1"/>
        <w:shd w:val="clear" w:color="auto" w:fill="auto"/>
        <w:spacing w:before="0" w:after="173"/>
        <w:ind w:right="-1"/>
        <w:rPr>
          <w:sz w:val="28"/>
          <w:szCs w:val="28"/>
        </w:rPr>
      </w:pPr>
    </w:p>
    <w:p w:rsidR="001B0753" w:rsidRPr="001B0753" w:rsidRDefault="001B0753" w:rsidP="004B07FA">
      <w:pPr>
        <w:pStyle w:val="1"/>
        <w:shd w:val="clear" w:color="auto" w:fill="auto"/>
        <w:spacing w:before="0" w:after="173"/>
        <w:ind w:left="20" w:right="-1" w:hanging="20"/>
        <w:jc w:val="center"/>
        <w:rPr>
          <w:sz w:val="28"/>
          <w:szCs w:val="28"/>
        </w:rPr>
      </w:pPr>
      <w:r w:rsidRPr="001B0753">
        <w:rPr>
          <w:sz w:val="28"/>
          <w:szCs w:val="28"/>
        </w:rPr>
        <w:t xml:space="preserve">Порядок уведомления министерства </w:t>
      </w:r>
      <w:r>
        <w:rPr>
          <w:sz w:val="28"/>
          <w:szCs w:val="28"/>
        </w:rPr>
        <w:t>культуры Самарской области</w:t>
      </w:r>
      <w:r w:rsidRPr="001B0753">
        <w:rPr>
          <w:sz w:val="28"/>
          <w:szCs w:val="28"/>
        </w:rPr>
        <w:t xml:space="preserve"> отдельными категориями лиц о возникшем конфликте интересов </w:t>
      </w:r>
      <w:r w:rsidR="00AD2935">
        <w:rPr>
          <w:sz w:val="28"/>
          <w:szCs w:val="28"/>
        </w:rPr>
        <w:t xml:space="preserve">                       </w:t>
      </w:r>
      <w:r w:rsidRPr="001B0753">
        <w:rPr>
          <w:sz w:val="28"/>
          <w:szCs w:val="28"/>
        </w:rPr>
        <w:t>или о возможности его возникновения и</w:t>
      </w:r>
      <w:r>
        <w:rPr>
          <w:sz w:val="28"/>
          <w:szCs w:val="28"/>
        </w:rPr>
        <w:t xml:space="preserve"> (</w:t>
      </w:r>
      <w:r w:rsidRPr="001B075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1B0753">
        <w:rPr>
          <w:sz w:val="28"/>
          <w:szCs w:val="28"/>
        </w:rPr>
        <w:t xml:space="preserve"> о заинтересованности </w:t>
      </w:r>
      <w:r w:rsidR="00AD2935">
        <w:rPr>
          <w:sz w:val="28"/>
          <w:szCs w:val="28"/>
        </w:rPr>
        <w:t xml:space="preserve">                   </w:t>
      </w:r>
      <w:r w:rsidRPr="001B0753">
        <w:rPr>
          <w:sz w:val="28"/>
          <w:szCs w:val="28"/>
        </w:rPr>
        <w:t>в сделке</w:t>
      </w:r>
    </w:p>
    <w:p w:rsidR="001B0753" w:rsidRPr="00426F8A" w:rsidRDefault="001B0753" w:rsidP="001B0753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0" w:line="482" w:lineRule="exact"/>
        <w:ind w:left="20" w:right="20" w:firstLine="76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Настоящий Порядок устанавливает процедуру уведомления министерства культуры Самарской области (далее – министерство):</w:t>
      </w:r>
    </w:p>
    <w:p w:rsidR="001B0753" w:rsidRPr="00426F8A" w:rsidRDefault="001B0753" w:rsidP="001B0753">
      <w:pPr>
        <w:pStyle w:val="1"/>
        <w:numPr>
          <w:ilvl w:val="1"/>
          <w:numId w:val="1"/>
        </w:numPr>
        <w:shd w:val="clear" w:color="auto" w:fill="auto"/>
        <w:spacing w:before="0" w:after="0" w:line="486" w:lineRule="exact"/>
        <w:ind w:left="20" w:right="20" w:firstLine="689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руководителем государственного бюджетного учреждения Самарской области, подведомственного министерству (далее – руководитель, учреждение), о возникшем конфликте интересов </w:t>
      </w:r>
      <w:r w:rsidR="000241AD">
        <w:rPr>
          <w:sz w:val="28"/>
          <w:szCs w:val="28"/>
        </w:rPr>
        <w:t xml:space="preserve">                        </w:t>
      </w:r>
      <w:r w:rsidRPr="00426F8A">
        <w:rPr>
          <w:sz w:val="28"/>
          <w:szCs w:val="28"/>
        </w:rPr>
        <w:t>или о возможности его возникновения в соответствии со статьями 10, 11 Федерального закона «О противодействии коррупции»;</w:t>
      </w:r>
    </w:p>
    <w:p w:rsidR="001B0753" w:rsidRPr="00426F8A" w:rsidRDefault="001B0753" w:rsidP="001B0753">
      <w:pPr>
        <w:pStyle w:val="1"/>
        <w:numPr>
          <w:ilvl w:val="1"/>
          <w:numId w:val="1"/>
        </w:numPr>
        <w:shd w:val="clear" w:color="auto" w:fill="auto"/>
        <w:spacing w:before="0" w:after="0" w:line="486" w:lineRule="exact"/>
        <w:ind w:left="20" w:right="20" w:firstLine="689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руководителем или заместителем руководителя </w:t>
      </w:r>
      <w:r w:rsidR="000241AD">
        <w:rPr>
          <w:sz w:val="28"/>
          <w:szCs w:val="28"/>
        </w:rPr>
        <w:t xml:space="preserve">                                  </w:t>
      </w:r>
      <w:r w:rsidRPr="00426F8A">
        <w:rPr>
          <w:sz w:val="28"/>
          <w:szCs w:val="28"/>
        </w:rPr>
        <w:t xml:space="preserve">о заинтересованности в сделке, стороной которой является </w:t>
      </w:r>
      <w:r w:rsidR="000241AD">
        <w:rPr>
          <w:sz w:val="28"/>
          <w:szCs w:val="28"/>
        </w:rPr>
        <w:t xml:space="preserve">                              </w:t>
      </w:r>
      <w:r w:rsidRPr="00426F8A">
        <w:rPr>
          <w:sz w:val="28"/>
          <w:szCs w:val="28"/>
        </w:rPr>
        <w:t xml:space="preserve">или намеревается быть данные учреждения, а также в случае иного противоречия интересов указанного лица и данных учреждений </w:t>
      </w:r>
      <w:r w:rsidR="000241AD">
        <w:rPr>
          <w:sz w:val="28"/>
          <w:szCs w:val="28"/>
        </w:rPr>
        <w:t xml:space="preserve">                         </w:t>
      </w:r>
      <w:r w:rsidRPr="00426F8A">
        <w:rPr>
          <w:sz w:val="28"/>
          <w:szCs w:val="28"/>
        </w:rPr>
        <w:t>в отношении существующей или предполагаемой сделки в соответствии</w:t>
      </w:r>
      <w:r w:rsidR="000241AD">
        <w:rPr>
          <w:sz w:val="28"/>
          <w:szCs w:val="28"/>
        </w:rPr>
        <w:t xml:space="preserve">              </w:t>
      </w:r>
      <w:r w:rsidRPr="00426F8A">
        <w:rPr>
          <w:sz w:val="28"/>
          <w:szCs w:val="28"/>
        </w:rPr>
        <w:t xml:space="preserve"> со статьей 27 Федерального закона «О некоммерческих организациях»;</w:t>
      </w:r>
    </w:p>
    <w:p w:rsidR="0017728D" w:rsidRPr="00426F8A" w:rsidRDefault="0017728D" w:rsidP="0017728D">
      <w:pPr>
        <w:pStyle w:val="1"/>
        <w:shd w:val="clear" w:color="auto" w:fill="auto"/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а также процедуру рассмотрения уведомления о возникшем конфликте интересов или о возможности его возникновения и (или) </w:t>
      </w:r>
      <w:r w:rsidR="000241AD">
        <w:rPr>
          <w:sz w:val="28"/>
          <w:szCs w:val="28"/>
        </w:rPr>
        <w:t xml:space="preserve">                     </w:t>
      </w:r>
      <w:r w:rsidRPr="00426F8A">
        <w:rPr>
          <w:sz w:val="28"/>
          <w:szCs w:val="28"/>
        </w:rPr>
        <w:t>о заинтересованности в сделке (далее – уведомление).</w:t>
      </w:r>
    </w:p>
    <w:p w:rsidR="001B0753" w:rsidRPr="00426F8A" w:rsidRDefault="0017728D" w:rsidP="0017728D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0" w:line="482" w:lineRule="exact"/>
        <w:ind w:left="20" w:right="20" w:firstLine="76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Уведомление оформляется лицами, указанными в пункте 1.1 </w:t>
      </w:r>
      <w:r w:rsidR="00426F8A">
        <w:rPr>
          <w:sz w:val="28"/>
          <w:szCs w:val="28"/>
        </w:rPr>
        <w:t xml:space="preserve">и 1.2 </w:t>
      </w:r>
      <w:r w:rsidRPr="00426F8A">
        <w:rPr>
          <w:sz w:val="28"/>
          <w:szCs w:val="28"/>
        </w:rPr>
        <w:t xml:space="preserve">настоящего Порядка, на бумажном носителе за подписью указанного лица по рекомендуемой форме согласно приложению 1 к настоящему Порядку </w:t>
      </w:r>
      <w:r w:rsidR="000241AD">
        <w:rPr>
          <w:sz w:val="28"/>
          <w:szCs w:val="28"/>
        </w:rPr>
        <w:t xml:space="preserve">            </w:t>
      </w:r>
      <w:r w:rsidR="004B07FA">
        <w:rPr>
          <w:sz w:val="28"/>
          <w:szCs w:val="28"/>
        </w:rPr>
        <w:t xml:space="preserve">              </w:t>
      </w:r>
      <w:r w:rsidRPr="00426F8A">
        <w:rPr>
          <w:sz w:val="28"/>
          <w:szCs w:val="28"/>
        </w:rPr>
        <w:t>и подается на имя министра культуры Самарской области (далее – министр).</w:t>
      </w:r>
    </w:p>
    <w:p w:rsidR="0017728D" w:rsidRPr="00426F8A" w:rsidRDefault="0017728D" w:rsidP="0017728D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lastRenderedPageBreak/>
        <w:t>В случае если лицам</w:t>
      </w:r>
      <w:bookmarkStart w:id="0" w:name="_GoBack"/>
      <w:bookmarkEnd w:id="0"/>
      <w:r w:rsidRPr="00426F8A">
        <w:rPr>
          <w:sz w:val="28"/>
          <w:szCs w:val="28"/>
        </w:rPr>
        <w:t xml:space="preserve">, указанным в пунктах 1.1 и 1.2 настоящего Порядка, стало известно о возникшем конфликте интересов или </w:t>
      </w:r>
      <w:r w:rsidR="000241AD">
        <w:rPr>
          <w:sz w:val="28"/>
          <w:szCs w:val="28"/>
        </w:rPr>
        <w:t xml:space="preserve">                          </w:t>
      </w:r>
      <w:r w:rsidRPr="00426F8A">
        <w:rPr>
          <w:sz w:val="28"/>
          <w:szCs w:val="28"/>
        </w:rPr>
        <w:t>о возможности его возникновения и</w:t>
      </w:r>
      <w:r w:rsidR="00426F8A">
        <w:rPr>
          <w:sz w:val="28"/>
          <w:szCs w:val="28"/>
        </w:rPr>
        <w:t xml:space="preserve"> (</w:t>
      </w:r>
      <w:r w:rsidRPr="00426F8A">
        <w:rPr>
          <w:sz w:val="28"/>
          <w:szCs w:val="28"/>
        </w:rPr>
        <w:t>или</w:t>
      </w:r>
      <w:r w:rsidR="00426F8A">
        <w:rPr>
          <w:sz w:val="28"/>
          <w:szCs w:val="28"/>
        </w:rPr>
        <w:t>)</w:t>
      </w:r>
      <w:r w:rsidRPr="00426F8A">
        <w:rPr>
          <w:sz w:val="28"/>
          <w:szCs w:val="28"/>
        </w:rPr>
        <w:t xml:space="preserve"> о заинтересованности в сделке при обстоятельствах, исключающих возможность представления уведомления в письменном виде (например, в период командировки, отпуска, нетрудоспособности, иных случаев отсутствия на рабочем месте), допускается направление уведомления факсимильной связью, телеграммой или электронной почтой с последующим представлением уведомления на бумажном носителе за подписью указанного лица.</w:t>
      </w:r>
    </w:p>
    <w:p w:rsidR="006C5636" w:rsidRPr="00426F8A" w:rsidRDefault="006C5636" w:rsidP="006C5636">
      <w:pPr>
        <w:pStyle w:val="1"/>
        <w:numPr>
          <w:ilvl w:val="0"/>
          <w:numId w:val="1"/>
        </w:numPr>
        <w:shd w:val="clear" w:color="auto" w:fill="auto"/>
        <w:tabs>
          <w:tab w:val="left" w:pos="1021"/>
        </w:tabs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При представлении уведомления лицами, указанными в пунктах 1.1 и 1.2 настоящего Порядка, прилагаются документы и</w:t>
      </w:r>
      <w:r w:rsidR="00426F8A">
        <w:rPr>
          <w:sz w:val="28"/>
          <w:szCs w:val="28"/>
        </w:rPr>
        <w:t xml:space="preserve"> (</w:t>
      </w:r>
      <w:r w:rsidRPr="00426F8A">
        <w:rPr>
          <w:sz w:val="28"/>
          <w:szCs w:val="28"/>
        </w:rPr>
        <w:t>или</w:t>
      </w:r>
      <w:r w:rsidR="00426F8A">
        <w:rPr>
          <w:sz w:val="28"/>
          <w:szCs w:val="28"/>
        </w:rPr>
        <w:t>)</w:t>
      </w:r>
      <w:r w:rsidRPr="00426F8A">
        <w:rPr>
          <w:sz w:val="28"/>
          <w:szCs w:val="28"/>
        </w:rPr>
        <w:t xml:space="preserve"> копии документов, свидетельствующие о наличии личной заинтересованности (документы о гражданско-правовых, имущественных, корпоративных, трудовых, родственных и других отношениях, которые влекут личную заинтересованность), при уведомлении о заинтересованности в сделке </w:t>
      </w:r>
      <w:r w:rsidR="00426F8A">
        <w:rPr>
          <w:sz w:val="28"/>
          <w:szCs w:val="28"/>
        </w:rPr>
        <w:t>–</w:t>
      </w:r>
      <w:r w:rsidRPr="00426F8A">
        <w:rPr>
          <w:sz w:val="28"/>
          <w:szCs w:val="28"/>
        </w:rPr>
        <w:t xml:space="preserve"> документация</w:t>
      </w:r>
      <w:r w:rsidR="00426F8A">
        <w:rPr>
          <w:sz w:val="28"/>
          <w:szCs w:val="28"/>
        </w:rPr>
        <w:t xml:space="preserve"> </w:t>
      </w:r>
      <w:r w:rsidRPr="00426F8A">
        <w:rPr>
          <w:sz w:val="28"/>
          <w:szCs w:val="28"/>
        </w:rPr>
        <w:t xml:space="preserve">о закупке, проект договора (контракта, соглашения) предполагаемой сделки или копия документа о совершенной сделке </w:t>
      </w:r>
      <w:r w:rsidR="000241AD">
        <w:rPr>
          <w:sz w:val="28"/>
          <w:szCs w:val="28"/>
        </w:rPr>
        <w:t xml:space="preserve">                   </w:t>
      </w:r>
      <w:r w:rsidRPr="00426F8A">
        <w:rPr>
          <w:sz w:val="28"/>
          <w:szCs w:val="28"/>
        </w:rPr>
        <w:t>со всеми приложениями к ней, финансово-экономическое обоснование совершения сделки, а также документы, подтверждающие наличие обстоятельств, предусмотренных абзацем первым пункта 1 статьи 27 Федерального закона «О некоммерческих организациях».</w:t>
      </w:r>
    </w:p>
    <w:p w:rsidR="0017728D" w:rsidRPr="00426F8A" w:rsidRDefault="006C5636" w:rsidP="00BC5822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0" w:line="482" w:lineRule="exact"/>
        <w:ind w:left="20" w:right="20" w:firstLine="689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Уведомление, поступившее министру, направляется в отдел правового и кадрового обеспечения (далее – отдел).</w:t>
      </w:r>
    </w:p>
    <w:p w:rsidR="006C5636" w:rsidRPr="00426F8A" w:rsidRDefault="006C5636" w:rsidP="006C5636">
      <w:pPr>
        <w:pStyle w:val="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Уведомление регистрируется </w:t>
      </w:r>
      <w:r w:rsidR="00BC5822">
        <w:rPr>
          <w:sz w:val="28"/>
          <w:szCs w:val="28"/>
        </w:rPr>
        <w:t xml:space="preserve">в отделе уполномоченным должностным лицом (осуществляющим ведение кадрового делопроизводства в министерстве) </w:t>
      </w:r>
      <w:r w:rsidRPr="00426F8A">
        <w:rPr>
          <w:sz w:val="28"/>
          <w:szCs w:val="28"/>
        </w:rPr>
        <w:t xml:space="preserve">в день его поступления министру </w:t>
      </w:r>
      <w:r w:rsidR="000241AD">
        <w:rPr>
          <w:sz w:val="28"/>
          <w:szCs w:val="28"/>
        </w:rPr>
        <w:t xml:space="preserve">                    </w:t>
      </w:r>
      <w:r w:rsidRPr="00426F8A">
        <w:rPr>
          <w:sz w:val="28"/>
          <w:szCs w:val="28"/>
        </w:rPr>
        <w:t>в журнал</w:t>
      </w:r>
      <w:r w:rsidR="00BC5822">
        <w:rPr>
          <w:sz w:val="28"/>
          <w:szCs w:val="28"/>
        </w:rPr>
        <w:t>е</w:t>
      </w:r>
      <w:r w:rsidRPr="00426F8A">
        <w:rPr>
          <w:sz w:val="28"/>
          <w:szCs w:val="28"/>
        </w:rPr>
        <w:t xml:space="preserve"> регистрации уведомлений руководителями и заместителями руководителя учреждений о возникшем конфликте интересов или </w:t>
      </w:r>
      <w:r w:rsidR="000241AD">
        <w:rPr>
          <w:sz w:val="28"/>
          <w:szCs w:val="28"/>
        </w:rPr>
        <w:t xml:space="preserve">                        </w:t>
      </w:r>
      <w:r w:rsidRPr="00426F8A">
        <w:rPr>
          <w:sz w:val="28"/>
          <w:szCs w:val="28"/>
        </w:rPr>
        <w:t>о возможности его возникновения и</w:t>
      </w:r>
      <w:r w:rsidR="00BC5822">
        <w:rPr>
          <w:sz w:val="28"/>
          <w:szCs w:val="28"/>
        </w:rPr>
        <w:t xml:space="preserve"> (</w:t>
      </w:r>
      <w:r w:rsidRPr="00426F8A">
        <w:rPr>
          <w:sz w:val="28"/>
          <w:szCs w:val="28"/>
        </w:rPr>
        <w:t>или</w:t>
      </w:r>
      <w:r w:rsidR="00BC5822">
        <w:rPr>
          <w:sz w:val="28"/>
          <w:szCs w:val="28"/>
        </w:rPr>
        <w:t>)</w:t>
      </w:r>
      <w:r w:rsidRPr="00426F8A">
        <w:rPr>
          <w:sz w:val="28"/>
          <w:szCs w:val="28"/>
        </w:rPr>
        <w:t xml:space="preserve"> о заинтересованности в сделке </w:t>
      </w:r>
      <w:r w:rsidR="000241AD">
        <w:rPr>
          <w:sz w:val="28"/>
          <w:szCs w:val="28"/>
        </w:rPr>
        <w:t xml:space="preserve">      </w:t>
      </w:r>
      <w:r w:rsidRPr="00426F8A">
        <w:rPr>
          <w:sz w:val="28"/>
          <w:szCs w:val="28"/>
        </w:rPr>
        <w:t>по форме согласно приложению 2 к настоящему Порядку.</w:t>
      </w:r>
    </w:p>
    <w:p w:rsidR="006C5636" w:rsidRPr="00426F8A" w:rsidRDefault="006C5636" w:rsidP="00BC5822">
      <w:pPr>
        <w:pStyle w:val="1"/>
        <w:shd w:val="clear" w:color="auto" w:fill="auto"/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lastRenderedPageBreak/>
        <w:t xml:space="preserve">При регистрации в уведомлении указывается дата и номер </w:t>
      </w:r>
      <w:r w:rsidR="000241AD">
        <w:rPr>
          <w:sz w:val="28"/>
          <w:szCs w:val="28"/>
        </w:rPr>
        <w:t xml:space="preserve">                       </w:t>
      </w:r>
      <w:r w:rsidRPr="00426F8A">
        <w:rPr>
          <w:sz w:val="28"/>
          <w:szCs w:val="28"/>
        </w:rPr>
        <w:t>его регистрации, фамилия, инициалы и должность зарегистрировавшего</w:t>
      </w:r>
      <w:r w:rsidR="000241AD">
        <w:rPr>
          <w:sz w:val="28"/>
          <w:szCs w:val="28"/>
        </w:rPr>
        <w:t xml:space="preserve">             </w:t>
      </w:r>
      <w:r w:rsidRPr="00426F8A">
        <w:rPr>
          <w:sz w:val="28"/>
          <w:szCs w:val="28"/>
        </w:rPr>
        <w:t xml:space="preserve"> его лица, его подпись.</w:t>
      </w:r>
    </w:p>
    <w:p w:rsidR="006C5636" w:rsidRPr="00426F8A" w:rsidRDefault="006C5636" w:rsidP="006C5636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После регистрации в этот же день уведомление направляется </w:t>
      </w:r>
      <w:r w:rsidR="00B67C6A">
        <w:rPr>
          <w:sz w:val="28"/>
          <w:szCs w:val="28"/>
        </w:rPr>
        <w:t>отделом</w:t>
      </w:r>
      <w:r w:rsidRPr="00426F8A">
        <w:rPr>
          <w:sz w:val="28"/>
          <w:szCs w:val="28"/>
        </w:rPr>
        <w:t xml:space="preserve"> (должностным лицом) председателю комиссии </w:t>
      </w:r>
      <w:r w:rsidR="000241AD">
        <w:rPr>
          <w:sz w:val="28"/>
          <w:szCs w:val="28"/>
        </w:rPr>
        <w:t xml:space="preserve">                                   </w:t>
      </w:r>
      <w:r w:rsidRPr="00426F8A">
        <w:rPr>
          <w:sz w:val="28"/>
          <w:szCs w:val="28"/>
        </w:rPr>
        <w:t>по противодействию коррупции в министерстве (далее - комиссия).</w:t>
      </w:r>
    </w:p>
    <w:p w:rsidR="006C5636" w:rsidRPr="00426F8A" w:rsidRDefault="006C5636" w:rsidP="006C5636">
      <w:pPr>
        <w:pStyle w:val="1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Председатель комиссии при поступлении к ним уведомления назначают дату заседания комиссии. Дата заседания комиссии не может быть назначена позднее 7 рабочих дней со дня регистрации уведомления.</w:t>
      </w:r>
    </w:p>
    <w:p w:rsidR="006C5636" w:rsidRPr="00426F8A" w:rsidRDefault="006C5636" w:rsidP="006C5636">
      <w:pPr>
        <w:pStyle w:val="1"/>
        <w:numPr>
          <w:ilvl w:val="0"/>
          <w:numId w:val="1"/>
        </w:numPr>
        <w:shd w:val="clear" w:color="auto" w:fill="auto"/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Заседание комиссии проводится, как правило, в присутствии лица, уведомление которого рассматривается. При рассмотрении уведомления заместителя руководителя учреждения</w:t>
      </w:r>
      <w:r w:rsidR="00B248F5" w:rsidRPr="00426F8A">
        <w:rPr>
          <w:sz w:val="28"/>
          <w:szCs w:val="28"/>
        </w:rPr>
        <w:t xml:space="preserve"> на заседание комиссии приглашается руководитель соответствующего учреждения.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Заседание комиссии может проводиться в отсутствие лица, уведомление которого рассматривается, в случае:</w:t>
      </w:r>
    </w:p>
    <w:p w:rsidR="00B248F5" w:rsidRPr="00426F8A" w:rsidRDefault="00B248F5" w:rsidP="00B248F5">
      <w:pPr>
        <w:pStyle w:val="1"/>
        <w:shd w:val="clear" w:color="auto" w:fill="auto"/>
        <w:tabs>
          <w:tab w:val="left" w:pos="1186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а)</w:t>
      </w:r>
      <w:r w:rsidRPr="00426F8A">
        <w:rPr>
          <w:sz w:val="28"/>
          <w:szCs w:val="28"/>
        </w:rPr>
        <w:tab/>
        <w:t>если в уведомлении не содержится указание о намерении должностного лица организации лично присутствовать на заседании комиссии;</w:t>
      </w:r>
    </w:p>
    <w:p w:rsidR="00B248F5" w:rsidRPr="00426F8A" w:rsidRDefault="00B248F5" w:rsidP="00B248F5">
      <w:pPr>
        <w:pStyle w:val="1"/>
        <w:shd w:val="clear" w:color="auto" w:fill="auto"/>
        <w:tabs>
          <w:tab w:val="left" w:pos="1129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б)</w:t>
      </w:r>
      <w:r w:rsidRPr="00426F8A">
        <w:rPr>
          <w:sz w:val="28"/>
          <w:szCs w:val="28"/>
        </w:rPr>
        <w:tab/>
        <w:t xml:space="preserve">если лицо, уведомление которого рассматривается, надлежащим образом извещенное о времени и месте его проведения, не явилось </w:t>
      </w:r>
      <w:r w:rsidR="000241AD">
        <w:rPr>
          <w:sz w:val="28"/>
          <w:szCs w:val="28"/>
        </w:rPr>
        <w:t xml:space="preserve">                     </w:t>
      </w:r>
      <w:r w:rsidRPr="00426F8A">
        <w:rPr>
          <w:sz w:val="28"/>
          <w:szCs w:val="28"/>
        </w:rPr>
        <w:t>на заседание комиссии.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На заседании комиссии заслушиваются пояснения лица, уведомление которого рассматривается, пояснения должностных лиц министерства, исследуются прилагаемые к уведомлению документы, </w:t>
      </w:r>
      <w:r w:rsidR="000241AD">
        <w:rPr>
          <w:sz w:val="28"/>
          <w:szCs w:val="28"/>
        </w:rPr>
        <w:t xml:space="preserve">                 </w:t>
      </w:r>
      <w:r w:rsidRPr="00426F8A">
        <w:rPr>
          <w:sz w:val="28"/>
          <w:szCs w:val="28"/>
        </w:rPr>
        <w:t xml:space="preserve">а также документы, имеющиеся в распоряжении министерства. </w:t>
      </w:r>
      <w:r w:rsidR="000241AD">
        <w:rPr>
          <w:sz w:val="28"/>
          <w:szCs w:val="28"/>
        </w:rPr>
        <w:t xml:space="preserve">                       </w:t>
      </w:r>
      <w:r w:rsidRPr="00426F8A">
        <w:rPr>
          <w:sz w:val="28"/>
          <w:szCs w:val="28"/>
        </w:rPr>
        <w:t>При рассмотрении уведомления заместителя руководителя учреждения заслушиваются также пояснения руководителя учреждения.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tabs>
          <w:tab w:val="left" w:pos="1294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По итогам рассмотрения уведомления комиссии принимают следующие решения:</w:t>
      </w:r>
    </w:p>
    <w:p w:rsidR="00B248F5" w:rsidRPr="00426F8A" w:rsidRDefault="00B248F5" w:rsidP="00B248F5">
      <w:pPr>
        <w:pStyle w:val="1"/>
        <w:shd w:val="clear" w:color="auto" w:fill="auto"/>
        <w:tabs>
          <w:tab w:val="left" w:pos="1035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а)</w:t>
      </w:r>
      <w:r w:rsidRPr="00426F8A">
        <w:rPr>
          <w:sz w:val="28"/>
          <w:szCs w:val="28"/>
        </w:rPr>
        <w:tab/>
        <w:t xml:space="preserve">комиссия не усматривает конфликт интересов или возможность </w:t>
      </w:r>
      <w:r w:rsidR="000241AD">
        <w:rPr>
          <w:sz w:val="28"/>
          <w:szCs w:val="28"/>
        </w:rPr>
        <w:t xml:space="preserve">   </w:t>
      </w:r>
      <w:r w:rsidRPr="00426F8A">
        <w:rPr>
          <w:sz w:val="28"/>
          <w:szCs w:val="28"/>
        </w:rPr>
        <w:lastRenderedPageBreak/>
        <w:t>его возникновения в рассматриваемой ситуации и</w:t>
      </w:r>
      <w:r w:rsidR="00B67C6A">
        <w:rPr>
          <w:sz w:val="28"/>
          <w:szCs w:val="28"/>
        </w:rPr>
        <w:t xml:space="preserve"> (</w:t>
      </w:r>
      <w:r w:rsidRPr="00426F8A">
        <w:rPr>
          <w:sz w:val="28"/>
          <w:szCs w:val="28"/>
        </w:rPr>
        <w:t>или</w:t>
      </w:r>
      <w:r w:rsidR="00B67C6A">
        <w:rPr>
          <w:sz w:val="28"/>
          <w:szCs w:val="28"/>
        </w:rPr>
        <w:t>)</w:t>
      </w:r>
      <w:r w:rsidRPr="00426F8A">
        <w:rPr>
          <w:sz w:val="28"/>
          <w:szCs w:val="28"/>
        </w:rPr>
        <w:t xml:space="preserve"> личную заинтересованность лица, уведомление которого рассмотрено, </w:t>
      </w:r>
      <w:r w:rsidR="000241AD">
        <w:rPr>
          <w:sz w:val="28"/>
          <w:szCs w:val="28"/>
        </w:rPr>
        <w:t xml:space="preserve">                             </w:t>
      </w:r>
      <w:r w:rsidRPr="00426F8A">
        <w:rPr>
          <w:sz w:val="28"/>
          <w:szCs w:val="28"/>
        </w:rPr>
        <w:t>в совершении сделки или в сделке,</w:t>
      </w:r>
    </w:p>
    <w:p w:rsidR="00B248F5" w:rsidRPr="00426F8A" w:rsidRDefault="00B248F5" w:rsidP="00B248F5">
      <w:pPr>
        <w:pStyle w:val="1"/>
        <w:shd w:val="clear" w:color="auto" w:fill="auto"/>
        <w:tabs>
          <w:tab w:val="left" w:pos="1107"/>
        </w:tabs>
        <w:spacing w:before="0" w:after="0" w:line="482" w:lineRule="exact"/>
        <w:ind w:left="20"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б)</w:t>
      </w:r>
      <w:r w:rsidRPr="00426F8A">
        <w:rPr>
          <w:sz w:val="28"/>
          <w:szCs w:val="28"/>
        </w:rPr>
        <w:tab/>
        <w:t xml:space="preserve">комиссия усматривает конфликт интересов или возможность </w:t>
      </w:r>
      <w:r w:rsidR="000241AD">
        <w:rPr>
          <w:sz w:val="28"/>
          <w:szCs w:val="28"/>
        </w:rPr>
        <w:t xml:space="preserve">             </w:t>
      </w:r>
      <w:r w:rsidRPr="00426F8A">
        <w:rPr>
          <w:sz w:val="28"/>
          <w:szCs w:val="28"/>
        </w:rPr>
        <w:t>его возникновения в рассматриваемой ситуации и</w:t>
      </w:r>
      <w:r w:rsidR="00B67C6A">
        <w:rPr>
          <w:sz w:val="28"/>
          <w:szCs w:val="28"/>
        </w:rPr>
        <w:t xml:space="preserve"> (</w:t>
      </w:r>
      <w:r w:rsidRPr="00426F8A">
        <w:rPr>
          <w:sz w:val="28"/>
          <w:szCs w:val="28"/>
        </w:rPr>
        <w:t>или</w:t>
      </w:r>
      <w:r w:rsidR="00B67C6A">
        <w:rPr>
          <w:sz w:val="28"/>
          <w:szCs w:val="28"/>
        </w:rPr>
        <w:t>)</w:t>
      </w:r>
      <w:r w:rsidRPr="00426F8A">
        <w:rPr>
          <w:sz w:val="28"/>
          <w:szCs w:val="28"/>
        </w:rPr>
        <w:t xml:space="preserve"> личную заинтересованность лица, уведомление которого рассмотрено, </w:t>
      </w:r>
      <w:r w:rsidR="000241AD">
        <w:rPr>
          <w:sz w:val="28"/>
          <w:szCs w:val="28"/>
        </w:rPr>
        <w:t xml:space="preserve">                           </w:t>
      </w:r>
      <w:r w:rsidRPr="00426F8A">
        <w:rPr>
          <w:sz w:val="28"/>
          <w:szCs w:val="28"/>
        </w:rPr>
        <w:t>в совершении сделки или в сделке.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spacing w:before="0" w:after="0" w:line="486" w:lineRule="exact"/>
        <w:ind w:left="20" w:right="20" w:firstLine="70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При выявлении комиссией конфликта интересов </w:t>
      </w:r>
      <w:r w:rsidR="000241AD">
        <w:rPr>
          <w:sz w:val="28"/>
          <w:szCs w:val="28"/>
        </w:rPr>
        <w:t xml:space="preserve">                            </w:t>
      </w:r>
      <w:r w:rsidRPr="00426F8A">
        <w:rPr>
          <w:sz w:val="28"/>
          <w:szCs w:val="28"/>
        </w:rPr>
        <w:t xml:space="preserve">или возможности его возникновения комиссия рекомендует министерству </w:t>
      </w:r>
      <w:r w:rsidR="000241AD">
        <w:rPr>
          <w:sz w:val="28"/>
          <w:szCs w:val="28"/>
        </w:rPr>
        <w:t xml:space="preserve">                 </w:t>
      </w:r>
      <w:r w:rsidRPr="00426F8A">
        <w:rPr>
          <w:sz w:val="28"/>
          <w:szCs w:val="28"/>
        </w:rPr>
        <w:t xml:space="preserve">в соответствии с компетенцией принять меры по предотвращению </w:t>
      </w:r>
      <w:r w:rsidR="000241AD">
        <w:rPr>
          <w:sz w:val="28"/>
          <w:szCs w:val="28"/>
        </w:rPr>
        <w:t xml:space="preserve">                  </w:t>
      </w:r>
      <w:r w:rsidRPr="00426F8A">
        <w:rPr>
          <w:sz w:val="28"/>
          <w:szCs w:val="28"/>
        </w:rPr>
        <w:t>или урегулированию конфликта интересов.</w:t>
      </w:r>
    </w:p>
    <w:p w:rsidR="00B248F5" w:rsidRPr="00426F8A" w:rsidRDefault="00B248F5" w:rsidP="00B248F5">
      <w:pPr>
        <w:pStyle w:val="1"/>
        <w:shd w:val="clear" w:color="auto" w:fill="auto"/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При рассмотрении уведомления о заинтересованности в сделке комиссия рекомендует министру одобрить (согласовать) или не одобрить (не согласовать) сделку.</w:t>
      </w:r>
    </w:p>
    <w:p w:rsidR="00B248F5" w:rsidRPr="00426F8A" w:rsidRDefault="00B248F5" w:rsidP="00B248F5">
      <w:pPr>
        <w:pStyle w:val="1"/>
        <w:shd w:val="clear" w:color="auto" w:fill="auto"/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>Комиссия имеет право дать рекомендации руководителю учреждения в связи с рассматриваемым вопросом.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tabs>
          <w:tab w:val="left" w:pos="1145"/>
        </w:tabs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Копия протокола заседания комиссии с рекомендациями комиссии по рассмотренному уведомлению в течение 5 рабочих дней со дня </w:t>
      </w:r>
      <w:r w:rsidR="000241AD">
        <w:rPr>
          <w:sz w:val="28"/>
          <w:szCs w:val="28"/>
        </w:rPr>
        <w:t xml:space="preserve">                     </w:t>
      </w:r>
      <w:r w:rsidRPr="00426F8A">
        <w:rPr>
          <w:sz w:val="28"/>
          <w:szCs w:val="28"/>
        </w:rPr>
        <w:t>ее заседания направляется министру</w:t>
      </w:r>
      <w:r w:rsidR="00B67C6A">
        <w:rPr>
          <w:sz w:val="28"/>
          <w:szCs w:val="28"/>
        </w:rPr>
        <w:t>.</w:t>
      </w:r>
    </w:p>
    <w:p w:rsidR="00B248F5" w:rsidRPr="00426F8A" w:rsidRDefault="00B248F5" w:rsidP="00B248F5">
      <w:pPr>
        <w:pStyle w:val="1"/>
        <w:numPr>
          <w:ilvl w:val="0"/>
          <w:numId w:val="1"/>
        </w:numPr>
        <w:shd w:val="clear" w:color="auto" w:fill="auto"/>
        <w:spacing w:before="0" w:after="0" w:line="486" w:lineRule="exact"/>
        <w:ind w:right="20" w:firstLine="720"/>
        <w:jc w:val="both"/>
        <w:rPr>
          <w:sz w:val="28"/>
          <w:szCs w:val="28"/>
        </w:rPr>
      </w:pPr>
      <w:r w:rsidRPr="00426F8A">
        <w:rPr>
          <w:sz w:val="28"/>
          <w:szCs w:val="28"/>
        </w:rPr>
        <w:t xml:space="preserve">Министр рассматривает протокол заседания комиссии </w:t>
      </w:r>
      <w:r w:rsidR="000241AD">
        <w:rPr>
          <w:sz w:val="28"/>
          <w:szCs w:val="28"/>
        </w:rPr>
        <w:t xml:space="preserve">                           </w:t>
      </w:r>
      <w:r w:rsidRPr="00426F8A">
        <w:rPr>
          <w:sz w:val="28"/>
          <w:szCs w:val="28"/>
        </w:rPr>
        <w:t>и принимает в соответствии с законодательством в пределах своей компетенции решение по уведомлению.</w:t>
      </w:r>
    </w:p>
    <w:p w:rsidR="00B248F5" w:rsidRDefault="00B248F5" w:rsidP="00B248F5">
      <w:pPr>
        <w:pStyle w:val="1"/>
        <w:shd w:val="clear" w:color="auto" w:fill="auto"/>
        <w:spacing w:before="0" w:after="0" w:line="486" w:lineRule="exact"/>
        <w:ind w:left="720" w:right="20"/>
        <w:jc w:val="both"/>
      </w:pPr>
    </w:p>
    <w:p w:rsidR="006C5636" w:rsidRDefault="006C5636" w:rsidP="006C5636">
      <w:pPr>
        <w:pStyle w:val="1"/>
        <w:shd w:val="clear" w:color="auto" w:fill="auto"/>
        <w:tabs>
          <w:tab w:val="left" w:pos="1237"/>
        </w:tabs>
        <w:spacing w:before="0" w:after="0" w:line="482" w:lineRule="exact"/>
        <w:ind w:left="780" w:right="20"/>
        <w:jc w:val="both"/>
      </w:pPr>
    </w:p>
    <w:p w:rsidR="00B248F5" w:rsidRDefault="00B248F5" w:rsidP="006C5636">
      <w:pPr>
        <w:pStyle w:val="1"/>
        <w:shd w:val="clear" w:color="auto" w:fill="auto"/>
        <w:tabs>
          <w:tab w:val="left" w:pos="1237"/>
        </w:tabs>
        <w:spacing w:before="0" w:after="0" w:line="482" w:lineRule="exact"/>
        <w:ind w:left="780" w:right="20"/>
        <w:jc w:val="both"/>
      </w:pPr>
    </w:p>
    <w:p w:rsidR="00B248F5" w:rsidRDefault="00B248F5" w:rsidP="006C5636">
      <w:pPr>
        <w:pStyle w:val="1"/>
        <w:shd w:val="clear" w:color="auto" w:fill="auto"/>
        <w:tabs>
          <w:tab w:val="left" w:pos="1237"/>
        </w:tabs>
        <w:spacing w:before="0" w:after="0" w:line="482" w:lineRule="exact"/>
        <w:ind w:left="780" w:right="20"/>
        <w:jc w:val="both"/>
      </w:pPr>
    </w:p>
    <w:p w:rsidR="00B248F5" w:rsidRDefault="00B248F5" w:rsidP="006C5636">
      <w:pPr>
        <w:pStyle w:val="1"/>
        <w:shd w:val="clear" w:color="auto" w:fill="auto"/>
        <w:tabs>
          <w:tab w:val="left" w:pos="1237"/>
        </w:tabs>
        <w:spacing w:before="0" w:after="0" w:line="482" w:lineRule="exact"/>
        <w:ind w:left="780" w:right="20"/>
        <w:jc w:val="both"/>
      </w:pPr>
    </w:p>
    <w:p w:rsidR="001B0753" w:rsidRDefault="001B0753" w:rsidP="001B0753">
      <w:pPr>
        <w:jc w:val="both"/>
      </w:pPr>
    </w:p>
    <w:sectPr w:rsidR="001B0753" w:rsidSect="004B07FA">
      <w:headerReference w:type="default" r:id="rId8"/>
      <w:pgSz w:w="11906" w:h="16838"/>
      <w:pgMar w:top="851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41" w:rsidRDefault="00547C41" w:rsidP="004B07FA">
      <w:pPr>
        <w:spacing w:after="0" w:line="240" w:lineRule="auto"/>
      </w:pPr>
      <w:r>
        <w:separator/>
      </w:r>
    </w:p>
  </w:endnote>
  <w:endnote w:type="continuationSeparator" w:id="0">
    <w:p w:rsidR="00547C41" w:rsidRDefault="00547C41" w:rsidP="004B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41" w:rsidRDefault="00547C41" w:rsidP="004B07FA">
      <w:pPr>
        <w:spacing w:after="0" w:line="240" w:lineRule="auto"/>
      </w:pPr>
      <w:r>
        <w:separator/>
      </w:r>
    </w:p>
  </w:footnote>
  <w:footnote w:type="continuationSeparator" w:id="0">
    <w:p w:rsidR="00547C41" w:rsidRDefault="00547C41" w:rsidP="004B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93588"/>
      <w:docPartObj>
        <w:docPartGallery w:val="Page Numbers (Top of Page)"/>
        <w:docPartUnique/>
      </w:docPartObj>
    </w:sdtPr>
    <w:sdtContent>
      <w:p w:rsidR="004B07FA" w:rsidRDefault="004B07FA" w:rsidP="004B07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115"/>
    <w:multiLevelType w:val="multilevel"/>
    <w:tmpl w:val="22C2A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10589"/>
    <w:multiLevelType w:val="multilevel"/>
    <w:tmpl w:val="416AC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62"/>
    <w:rsid w:val="000241AD"/>
    <w:rsid w:val="00166262"/>
    <w:rsid w:val="0017728D"/>
    <w:rsid w:val="001B0753"/>
    <w:rsid w:val="00426F8A"/>
    <w:rsid w:val="004B07FA"/>
    <w:rsid w:val="00547C41"/>
    <w:rsid w:val="006C5636"/>
    <w:rsid w:val="00AD2935"/>
    <w:rsid w:val="00B00071"/>
    <w:rsid w:val="00B248F5"/>
    <w:rsid w:val="00B67C6A"/>
    <w:rsid w:val="00BC5822"/>
    <w:rsid w:val="00CE4ECD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075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B0753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4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7FA"/>
  </w:style>
  <w:style w:type="paragraph" w:styleId="a6">
    <w:name w:val="footer"/>
    <w:basedOn w:val="a"/>
    <w:link w:val="a7"/>
    <w:uiPriority w:val="99"/>
    <w:unhideWhenUsed/>
    <w:rsid w:val="004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075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B0753"/>
    <w:pPr>
      <w:widowControl w:val="0"/>
      <w:shd w:val="clear" w:color="auto" w:fill="FFFFFF"/>
      <w:spacing w:before="360" w:after="600" w:line="324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4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7FA"/>
  </w:style>
  <w:style w:type="paragraph" w:styleId="a6">
    <w:name w:val="footer"/>
    <w:basedOn w:val="a"/>
    <w:link w:val="a7"/>
    <w:uiPriority w:val="99"/>
    <w:unhideWhenUsed/>
    <w:rsid w:val="004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Максим Борисович</dc:creator>
  <cp:lastModifiedBy>Кулагина Юлия Сергеевна</cp:lastModifiedBy>
  <cp:revision>5</cp:revision>
  <dcterms:created xsi:type="dcterms:W3CDTF">2022-07-18T07:26:00Z</dcterms:created>
  <dcterms:modified xsi:type="dcterms:W3CDTF">2022-07-18T11:34:00Z</dcterms:modified>
</cp:coreProperties>
</file>